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 w:rsidRPr="00E77FA3">
        <w:rPr>
          <w:b/>
          <w:sz w:val="23"/>
          <w:szCs w:val="23"/>
        </w:rPr>
        <w:t>Kőröstetétlen Község Önkormányzat</w:t>
      </w:r>
    </w:p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…</w:t>
      </w:r>
      <w:r w:rsidRPr="00E77FA3">
        <w:rPr>
          <w:b/>
          <w:sz w:val="23"/>
          <w:szCs w:val="23"/>
        </w:rPr>
        <w:t>/</w:t>
      </w:r>
      <w:r>
        <w:rPr>
          <w:b/>
          <w:sz w:val="23"/>
          <w:szCs w:val="23"/>
        </w:rPr>
        <w:t xml:space="preserve">…. </w:t>
      </w:r>
      <w:r w:rsidRPr="00E77FA3">
        <w:rPr>
          <w:b/>
          <w:sz w:val="23"/>
          <w:szCs w:val="23"/>
        </w:rPr>
        <w:t>(</w:t>
      </w:r>
      <w:r>
        <w:rPr>
          <w:b/>
          <w:sz w:val="23"/>
          <w:szCs w:val="23"/>
        </w:rPr>
        <w:t>…</w:t>
      </w:r>
      <w:r w:rsidRPr="00E77FA3">
        <w:rPr>
          <w:b/>
          <w:sz w:val="23"/>
          <w:szCs w:val="23"/>
        </w:rPr>
        <w:t>) önkormányzati rendelete</w:t>
      </w:r>
    </w:p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 w:rsidRPr="00E77FA3">
        <w:rPr>
          <w:b/>
          <w:sz w:val="23"/>
          <w:szCs w:val="23"/>
        </w:rPr>
        <w:t>Kőröstetétlen Község Önkormányzat</w:t>
      </w:r>
      <w:r w:rsidR="00DE031D">
        <w:rPr>
          <w:b/>
          <w:sz w:val="23"/>
          <w:szCs w:val="23"/>
        </w:rPr>
        <w:t>nak</w:t>
      </w:r>
      <w:r w:rsidRPr="00E77FA3">
        <w:rPr>
          <w:b/>
          <w:sz w:val="23"/>
          <w:szCs w:val="23"/>
        </w:rPr>
        <w:t xml:space="preserve"> 20</w:t>
      </w:r>
      <w:r>
        <w:rPr>
          <w:b/>
          <w:sz w:val="23"/>
          <w:szCs w:val="23"/>
        </w:rPr>
        <w:t>22</w:t>
      </w:r>
      <w:r w:rsidRPr="00E77FA3">
        <w:rPr>
          <w:b/>
          <w:sz w:val="23"/>
          <w:szCs w:val="23"/>
        </w:rPr>
        <w:t>. évi költségvetéséről szóló</w:t>
      </w:r>
    </w:p>
    <w:p w:rsidR="00413F23" w:rsidRPr="00E77FA3" w:rsidRDefault="00413F23" w:rsidP="00413F23">
      <w:pPr>
        <w:widowControl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</w:t>
      </w:r>
      <w:r w:rsidRPr="00E77FA3">
        <w:rPr>
          <w:b/>
          <w:sz w:val="23"/>
          <w:szCs w:val="23"/>
        </w:rPr>
        <w:t>/20</w:t>
      </w:r>
      <w:r>
        <w:rPr>
          <w:b/>
          <w:sz w:val="23"/>
          <w:szCs w:val="23"/>
        </w:rPr>
        <w:t>2</w:t>
      </w:r>
      <w:r w:rsidR="00362F91">
        <w:rPr>
          <w:b/>
          <w:sz w:val="23"/>
          <w:szCs w:val="23"/>
        </w:rPr>
        <w:t>2</w:t>
      </w:r>
      <w:r w:rsidRPr="00E77FA3">
        <w:rPr>
          <w:b/>
          <w:sz w:val="23"/>
          <w:szCs w:val="23"/>
        </w:rPr>
        <w:t xml:space="preserve">. (II. </w:t>
      </w:r>
      <w:r>
        <w:rPr>
          <w:b/>
          <w:sz w:val="23"/>
          <w:szCs w:val="23"/>
        </w:rPr>
        <w:t>17</w:t>
      </w:r>
      <w:r w:rsidRPr="00E77FA3">
        <w:rPr>
          <w:b/>
          <w:sz w:val="23"/>
          <w:szCs w:val="23"/>
        </w:rPr>
        <w:t>.) önkormányzati rendelet módosításáról</w:t>
      </w:r>
    </w:p>
    <w:p w:rsidR="00C319C4" w:rsidRPr="00555B12" w:rsidRDefault="00930B64" w:rsidP="00B006AB">
      <w:pPr>
        <w:pStyle w:val="Szvegtrzs"/>
        <w:spacing w:before="240" w:after="0" w:line="240" w:lineRule="auto"/>
        <w:jc w:val="both"/>
        <w:rPr>
          <w:rFonts w:cs="Times New Roman"/>
        </w:rPr>
      </w:pPr>
      <w:r w:rsidRPr="00555B12">
        <w:rPr>
          <w:rFonts w:cs="Times New Roman"/>
        </w:rPr>
        <w:t>Kőröstetétlen 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DE031D" w:rsidRDefault="00DE031D" w:rsidP="00DE031D">
      <w:pPr>
        <w:spacing w:before="120" w:after="120"/>
        <w:jc w:val="center"/>
        <w:rPr>
          <w:b/>
          <w:bCs/>
        </w:rPr>
      </w:pPr>
      <w:r>
        <w:rPr>
          <w:b/>
          <w:bCs/>
        </w:rPr>
        <w:t>1. §</w:t>
      </w:r>
    </w:p>
    <w:p w:rsidR="00DE031D" w:rsidRPr="00555B12" w:rsidRDefault="00DE031D" w:rsidP="00DE031D">
      <w:pPr>
        <w:jc w:val="both"/>
      </w:pPr>
      <w:r w:rsidRPr="00555B12">
        <w:t>A Kőröstetétlen Község</w:t>
      </w:r>
      <w:r w:rsidRPr="00555B12">
        <w:rPr>
          <w:b/>
        </w:rPr>
        <w:t xml:space="preserve"> </w:t>
      </w:r>
      <w:r w:rsidRPr="00555B12">
        <w:t xml:space="preserve">Önkormányzatnak 2022. évi költségvetéséről szóló 2/2022. (II. 17.) önkormányzati rendelet (a továbbiakban: </w:t>
      </w:r>
      <w:proofErr w:type="spellStart"/>
      <w:r w:rsidRPr="00555B12">
        <w:t>Ör</w:t>
      </w:r>
      <w:proofErr w:type="spellEnd"/>
      <w:r w:rsidRPr="00555B12">
        <w:t>.) 3–</w:t>
      </w:r>
      <w:r w:rsidR="00F00A5E" w:rsidRPr="00555B12">
        <w:t>7</w:t>
      </w:r>
      <w:r w:rsidRPr="00555B12">
        <w:t>. §-a helyébe a következő rendelkezések lépnek:</w:t>
      </w:r>
    </w:p>
    <w:p w:rsidR="00362F91" w:rsidRPr="00555B12" w:rsidRDefault="00555B12" w:rsidP="00555B12">
      <w:pPr>
        <w:widowControl w:val="0"/>
        <w:spacing w:before="24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„</w:t>
      </w:r>
      <w:r w:rsidR="00984486" w:rsidRPr="00555B12">
        <w:rPr>
          <w:rFonts w:cs="Times New Roman"/>
          <w:b/>
          <w:sz w:val="22"/>
          <w:szCs w:val="22"/>
        </w:rPr>
        <w:t>3</w:t>
      </w:r>
      <w:r w:rsidR="00362F91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B006AB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 összesített 2022. évi költségvetésének bevételi </w:t>
      </w:r>
      <w:proofErr w:type="spellStart"/>
      <w:r w:rsidRPr="00555B12">
        <w:rPr>
          <w:rFonts w:cs="Times New Roman"/>
          <w:sz w:val="22"/>
          <w:szCs w:val="22"/>
        </w:rPr>
        <w:t>főösszege</w:t>
      </w:r>
      <w:proofErr w:type="spellEnd"/>
      <w:r w:rsidRPr="00555B12">
        <w:rPr>
          <w:rFonts w:cs="Times New Roman"/>
          <w:sz w:val="22"/>
          <w:szCs w:val="22"/>
        </w:rPr>
        <w:t xml:space="preserve"> </w:t>
      </w:r>
      <w:r w:rsidR="004602E6">
        <w:rPr>
          <w:rFonts w:cs="Times New Roman"/>
          <w:sz w:val="22"/>
          <w:szCs w:val="22"/>
        </w:rPr>
        <w:t>133.464.363</w:t>
      </w:r>
      <w:r w:rsidRPr="00555B12">
        <w:rPr>
          <w:rFonts w:cs="Times New Roman"/>
          <w:sz w:val="22"/>
          <w:szCs w:val="22"/>
        </w:rPr>
        <w:t xml:space="preserve"> Ft, melyet </w:t>
      </w:r>
      <w:proofErr w:type="spellStart"/>
      <w:r w:rsidRPr="00555B12">
        <w:rPr>
          <w:rFonts w:cs="Times New Roman"/>
          <w:sz w:val="22"/>
          <w:szCs w:val="22"/>
        </w:rPr>
        <w:t>forrásonként</w:t>
      </w:r>
      <w:proofErr w:type="spellEnd"/>
      <w:r w:rsidRPr="00555B12">
        <w:rPr>
          <w:rFonts w:cs="Times New Roman"/>
          <w:sz w:val="22"/>
          <w:szCs w:val="22"/>
        </w:rPr>
        <w:t xml:space="preserve"> bontásban az 1. melléklet tartalmazza.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A kiadási főösszeg az 1. melléklet szerint összesen </w:t>
      </w:r>
      <w:r w:rsidR="004602E6">
        <w:rPr>
          <w:rFonts w:cs="Times New Roman"/>
          <w:sz w:val="22"/>
          <w:szCs w:val="22"/>
        </w:rPr>
        <w:t>470.211.911</w:t>
      </w:r>
      <w:r w:rsidRPr="00555B12">
        <w:rPr>
          <w:rFonts w:cs="Times New Roman"/>
          <w:sz w:val="22"/>
          <w:szCs w:val="22"/>
        </w:rPr>
        <w:t>.Ft.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A költségvetési egyenleg összege: (-) </w:t>
      </w:r>
      <w:r w:rsidR="00994481">
        <w:rPr>
          <w:rFonts w:cs="Times New Roman"/>
          <w:sz w:val="22"/>
          <w:szCs w:val="22"/>
        </w:rPr>
        <w:t>336.747.548</w:t>
      </w:r>
      <w:r w:rsidR="00126522" w:rsidRPr="00555B12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Ft. A költségvetési egyenleg hiány.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>működési költségvetési egyenleg: (</w:t>
      </w:r>
      <w:r w:rsidR="00BC5EE2" w:rsidRPr="00555B12">
        <w:rPr>
          <w:rFonts w:cs="Times New Roman"/>
          <w:sz w:val="22"/>
          <w:szCs w:val="22"/>
        </w:rPr>
        <w:t>-</w:t>
      </w:r>
      <w:r w:rsidRPr="00555B12">
        <w:rPr>
          <w:rFonts w:cs="Times New Roman"/>
          <w:sz w:val="22"/>
          <w:szCs w:val="22"/>
        </w:rPr>
        <w:t xml:space="preserve">) </w:t>
      </w:r>
      <w:r w:rsidR="00981E21">
        <w:rPr>
          <w:rFonts w:cs="Times New Roman"/>
          <w:sz w:val="22"/>
          <w:szCs w:val="22"/>
        </w:rPr>
        <w:t>9.216.792</w:t>
      </w:r>
      <w:r w:rsidRPr="00555B12">
        <w:rPr>
          <w:rFonts w:cs="Times New Roman"/>
          <w:sz w:val="22"/>
          <w:szCs w:val="22"/>
        </w:rPr>
        <w:t xml:space="preserve"> Ft. A működési egyenleg hiány.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felhalmozási költségvetési egyenleg: (-</w:t>
      </w:r>
      <w:proofErr w:type="gramStart"/>
      <w:r w:rsidRPr="00555B12">
        <w:rPr>
          <w:rFonts w:cs="Times New Roman"/>
          <w:sz w:val="22"/>
          <w:szCs w:val="22"/>
        </w:rPr>
        <w:t xml:space="preserve">)  </w:t>
      </w:r>
      <w:r w:rsidR="00981E21">
        <w:rPr>
          <w:rFonts w:cs="Times New Roman"/>
          <w:sz w:val="22"/>
          <w:szCs w:val="22"/>
        </w:rPr>
        <w:t>327.530.756</w:t>
      </w:r>
      <w:proofErr w:type="gramEnd"/>
      <w:r w:rsidR="00981E21">
        <w:rPr>
          <w:rFonts w:cs="Times New Roman"/>
          <w:sz w:val="22"/>
          <w:szCs w:val="22"/>
        </w:rPr>
        <w:t xml:space="preserve"> </w:t>
      </w:r>
      <w:r w:rsidRPr="00555B12">
        <w:rPr>
          <w:rFonts w:cs="Times New Roman"/>
          <w:sz w:val="22"/>
          <w:szCs w:val="22"/>
        </w:rPr>
        <w:t>Ft. A felhalmozási egyenleg hiány.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>(4) A költségvetési hiány felhasználására szolgáló finanszírozási célú pénzügyi műveletek: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belföldi finanszírozás bevételei: </w:t>
      </w:r>
      <w:r w:rsidR="00660775">
        <w:rPr>
          <w:rFonts w:cs="Times New Roman"/>
          <w:sz w:val="22"/>
          <w:szCs w:val="22"/>
        </w:rPr>
        <w:t>345.020.660</w:t>
      </w:r>
      <w:r w:rsidRPr="00555B12">
        <w:rPr>
          <w:rFonts w:cs="Times New Roman"/>
          <w:sz w:val="22"/>
          <w:szCs w:val="22"/>
        </w:rPr>
        <w:t xml:space="preserve"> Ft.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belföldi finanszírozás kiadásai: </w:t>
      </w:r>
      <w:r w:rsidR="00660775">
        <w:rPr>
          <w:rFonts w:cs="Times New Roman"/>
          <w:sz w:val="22"/>
          <w:szCs w:val="22"/>
        </w:rPr>
        <w:t>8.273.112</w:t>
      </w:r>
      <w:r w:rsidRPr="00555B12">
        <w:rPr>
          <w:rFonts w:cs="Times New Roman"/>
          <w:sz w:val="22"/>
          <w:szCs w:val="22"/>
        </w:rPr>
        <w:t xml:space="preserve"> Ft.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(5) A bevételek és kiadások pénzügyi műveletekkel korrigált összege </w:t>
      </w:r>
      <w:r w:rsidR="00DC4AEA">
        <w:rPr>
          <w:rFonts w:cs="Times New Roman"/>
          <w:sz w:val="22"/>
          <w:szCs w:val="22"/>
        </w:rPr>
        <w:t>478.485.023</w:t>
      </w:r>
      <w:r w:rsidRPr="00555B12">
        <w:rPr>
          <w:rFonts w:cs="Times New Roman"/>
          <w:sz w:val="22"/>
          <w:szCs w:val="22"/>
        </w:rPr>
        <w:t xml:space="preserve"> Ft, az 1. melléklet szerint.</w:t>
      </w:r>
    </w:p>
    <w:p w:rsidR="00044E91" w:rsidRPr="00555B12" w:rsidRDefault="00984486" w:rsidP="00555B12">
      <w:pPr>
        <w:widowControl w:val="0"/>
        <w:tabs>
          <w:tab w:val="left" w:pos="3240"/>
        </w:tabs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4</w:t>
      </w:r>
      <w:r w:rsidR="00044E91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 bevételei forrásonként az 1. mellékletben részletezve. Működési bevételek előirányzata </w:t>
      </w:r>
      <w:r w:rsidR="001201BB">
        <w:rPr>
          <w:rFonts w:cs="Times New Roman"/>
          <w:sz w:val="22"/>
          <w:szCs w:val="22"/>
        </w:rPr>
        <w:t>101.648.011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önkormányzatok működési támogatása </w:t>
      </w:r>
      <w:r w:rsidR="00BE32EF">
        <w:rPr>
          <w:rFonts w:cs="Times New Roman"/>
          <w:sz w:val="22"/>
          <w:szCs w:val="22"/>
        </w:rPr>
        <w:t>20.595.813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BE32EF">
        <w:rPr>
          <w:rFonts w:cs="Times New Roman"/>
          <w:sz w:val="22"/>
          <w:szCs w:val="22"/>
        </w:rPr>
        <w:t>20.595.813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működési célú támogatások államháztartáson belülről </w:t>
      </w:r>
      <w:r w:rsidR="0020215A">
        <w:rPr>
          <w:rFonts w:cs="Times New Roman"/>
          <w:sz w:val="22"/>
          <w:szCs w:val="22"/>
        </w:rPr>
        <w:t>25.381.804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20215A">
        <w:rPr>
          <w:rFonts w:cs="Times New Roman"/>
          <w:sz w:val="22"/>
          <w:szCs w:val="22"/>
        </w:rPr>
        <w:t>25.381.804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termékek és szolgáltatások adói </w:t>
      </w:r>
      <w:r w:rsidR="00640974">
        <w:rPr>
          <w:rFonts w:cs="Times New Roman"/>
          <w:sz w:val="22"/>
          <w:szCs w:val="22"/>
        </w:rPr>
        <w:t>49.000.000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640974">
        <w:rPr>
          <w:rFonts w:cs="Times New Roman"/>
          <w:sz w:val="22"/>
          <w:szCs w:val="22"/>
        </w:rPr>
        <w:t>49.000.000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276"/>
        </w:tabs>
        <w:spacing w:after="0" w:line="240" w:lineRule="auto"/>
        <w:ind w:left="1134" w:hanging="45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d)</w:t>
      </w:r>
      <w:r w:rsidRPr="00555B12">
        <w:rPr>
          <w:rFonts w:cs="Times New Roman"/>
          <w:sz w:val="22"/>
          <w:szCs w:val="22"/>
        </w:rPr>
        <w:tab/>
        <w:t xml:space="preserve">közhatalmi bevételek </w:t>
      </w:r>
      <w:r w:rsidR="00640974">
        <w:rPr>
          <w:rFonts w:cs="Times New Roman"/>
          <w:sz w:val="22"/>
          <w:szCs w:val="22"/>
        </w:rPr>
        <w:t>52.574.066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640974">
        <w:rPr>
          <w:rFonts w:cs="Times New Roman"/>
          <w:sz w:val="22"/>
          <w:szCs w:val="22"/>
        </w:rPr>
        <w:t>52.574.066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e)</w:t>
      </w:r>
      <w:r w:rsidRPr="00555B12">
        <w:rPr>
          <w:rFonts w:cs="Times New Roman"/>
          <w:sz w:val="22"/>
          <w:szCs w:val="22"/>
        </w:rPr>
        <w:tab/>
        <w:t xml:space="preserve">működési bevételek </w:t>
      </w:r>
      <w:r w:rsidR="00E91BC8">
        <w:rPr>
          <w:rFonts w:cs="Times New Roman"/>
          <w:sz w:val="22"/>
          <w:szCs w:val="22"/>
        </w:rPr>
        <w:t>23.692.141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C53229">
        <w:rPr>
          <w:rFonts w:cs="Times New Roman"/>
          <w:sz w:val="22"/>
          <w:szCs w:val="22"/>
        </w:rPr>
        <w:t>23.692.141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f)</w:t>
      </w:r>
      <w:r w:rsidRPr="00555B12">
        <w:rPr>
          <w:rFonts w:cs="Times New Roman"/>
          <w:sz w:val="22"/>
          <w:szCs w:val="22"/>
        </w:rPr>
        <w:tab/>
        <w:t>működési célú átvett pénzeszközök 0 Ft: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fa)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tabs>
          <w:tab w:val="left" w:pos="1134"/>
        </w:tabs>
        <w:spacing w:after="0" w:line="240" w:lineRule="auto"/>
        <w:ind w:left="980" w:hanging="296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Felhalmozási bevételek előirányzata: </w:t>
      </w:r>
      <w:r w:rsidR="00345F46" w:rsidRPr="00555B12">
        <w:rPr>
          <w:rFonts w:cs="Times New Roman"/>
          <w:sz w:val="22"/>
          <w:szCs w:val="22"/>
        </w:rPr>
        <w:t>31.808.478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lastRenderedPageBreak/>
        <w:t>a)</w:t>
      </w:r>
      <w:r w:rsidRPr="00555B12">
        <w:rPr>
          <w:rFonts w:cs="Times New Roman"/>
          <w:sz w:val="22"/>
          <w:szCs w:val="22"/>
        </w:rPr>
        <w:tab/>
        <w:t xml:space="preserve">felhalmozási célú támogatások államháztartáson belülről </w:t>
      </w:r>
      <w:r w:rsidR="00345F46" w:rsidRPr="00555B12">
        <w:rPr>
          <w:rFonts w:cs="Times New Roman"/>
          <w:sz w:val="22"/>
          <w:szCs w:val="22"/>
        </w:rPr>
        <w:t>31.808.478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</w:t>
      </w:r>
      <w:r w:rsidR="00345F46" w:rsidRPr="00555B12">
        <w:rPr>
          <w:rFonts w:cs="Times New Roman"/>
          <w:sz w:val="22"/>
          <w:szCs w:val="22"/>
        </w:rPr>
        <w:t xml:space="preserve"> 31.808.478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felhalmozási bevételek </w:t>
      </w:r>
      <w:r w:rsidR="00C01279">
        <w:rPr>
          <w:rFonts w:cs="Times New Roman"/>
          <w:sz w:val="22"/>
          <w:szCs w:val="22"/>
        </w:rPr>
        <w:t>7.874.</w:t>
      </w:r>
      <w:r w:rsidRPr="00555B12">
        <w:rPr>
          <w:rFonts w:cs="Times New Roman"/>
          <w:sz w:val="22"/>
          <w:szCs w:val="22"/>
        </w:rPr>
        <w:t>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C01279">
        <w:rPr>
          <w:rFonts w:cs="Times New Roman"/>
          <w:sz w:val="22"/>
          <w:szCs w:val="22"/>
        </w:rPr>
        <w:t>7.874</w:t>
      </w:r>
      <w:bookmarkStart w:id="0" w:name="_GoBack"/>
      <w:bookmarkEnd w:id="0"/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felhalmozási célú átvett pénzeszközök: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Finanszírozási bevételek előirányzata: </w:t>
      </w:r>
      <w:r w:rsidR="001A3D8E">
        <w:rPr>
          <w:rFonts w:cs="Times New Roman"/>
          <w:sz w:val="22"/>
          <w:szCs w:val="22"/>
        </w:rPr>
        <w:t>345.020.660</w:t>
      </w:r>
      <w:r w:rsidRPr="00555B12">
        <w:rPr>
          <w:rFonts w:cs="Times New Roman"/>
          <w:sz w:val="22"/>
          <w:szCs w:val="22"/>
        </w:rPr>
        <w:t xml:space="preserve"> Ft, ebből belföldi finanszírozás bevételei </w:t>
      </w:r>
      <w:r w:rsidR="001A3D8E">
        <w:rPr>
          <w:rFonts w:cs="Times New Roman"/>
          <w:sz w:val="22"/>
          <w:szCs w:val="22"/>
        </w:rPr>
        <w:t>345.020.660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1A3D8E">
        <w:rPr>
          <w:rFonts w:cs="Times New Roman"/>
          <w:sz w:val="22"/>
          <w:szCs w:val="22"/>
        </w:rPr>
        <w:t>345.020.660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AA5F53" w:rsidRPr="00555B12" w:rsidRDefault="00984486" w:rsidP="00555B12">
      <w:pPr>
        <w:widowControl w:val="0"/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5</w:t>
      </w:r>
      <w:r w:rsidR="00AA5F53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 kiadásai kiemelt előirányzatonként az 1. mellékletben részletezve. Működési kiadások előirányzatai </w:t>
      </w:r>
      <w:r w:rsidR="009375FE">
        <w:rPr>
          <w:rFonts w:cs="Times New Roman"/>
          <w:sz w:val="22"/>
          <w:szCs w:val="22"/>
        </w:rPr>
        <w:t>110.864.803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személyi juttatások </w:t>
      </w:r>
      <w:r w:rsidR="00755FE2">
        <w:rPr>
          <w:rFonts w:cs="Times New Roman"/>
          <w:sz w:val="22"/>
          <w:szCs w:val="22"/>
        </w:rPr>
        <w:t>30.388.054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755FE2">
        <w:rPr>
          <w:rFonts w:cs="Times New Roman"/>
          <w:sz w:val="22"/>
          <w:szCs w:val="22"/>
        </w:rPr>
        <w:t>30.388.054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B85492">
        <w:rPr>
          <w:rFonts w:cs="Times New Roman"/>
          <w:sz w:val="22"/>
          <w:szCs w:val="22"/>
        </w:rPr>
        <w:t>2.915.823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927722">
        <w:rPr>
          <w:rFonts w:cs="Times New Roman"/>
          <w:sz w:val="22"/>
          <w:szCs w:val="22"/>
        </w:rPr>
        <w:t>2.915.823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dologi kiadások </w:t>
      </w:r>
      <w:r w:rsidR="00C3558F">
        <w:rPr>
          <w:rFonts w:cs="Times New Roman"/>
          <w:sz w:val="22"/>
          <w:szCs w:val="22"/>
        </w:rPr>
        <w:t>53.781.028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D47326">
        <w:rPr>
          <w:rFonts w:cs="Times New Roman"/>
          <w:sz w:val="22"/>
          <w:szCs w:val="22"/>
        </w:rPr>
        <w:t>53.781.028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d)</w:t>
      </w:r>
      <w:r w:rsidRPr="00555B12">
        <w:rPr>
          <w:rFonts w:cs="Times New Roman"/>
          <w:sz w:val="22"/>
          <w:szCs w:val="22"/>
        </w:rPr>
        <w:tab/>
        <w:t xml:space="preserve">ellátottak pénzbeli juttatásai </w:t>
      </w:r>
      <w:r w:rsidR="001C1D3F">
        <w:rPr>
          <w:rFonts w:cs="Times New Roman"/>
          <w:sz w:val="22"/>
          <w:szCs w:val="22"/>
        </w:rPr>
        <w:t>2.302.768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1C1D3F">
        <w:rPr>
          <w:rFonts w:cs="Times New Roman"/>
          <w:sz w:val="22"/>
          <w:szCs w:val="22"/>
        </w:rPr>
        <w:t>2.302.768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dc)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e)</w:t>
      </w:r>
      <w:r w:rsidRPr="00555B12">
        <w:rPr>
          <w:rFonts w:cs="Times New Roman"/>
          <w:sz w:val="22"/>
          <w:szCs w:val="22"/>
        </w:rPr>
        <w:tab/>
        <w:t xml:space="preserve">egyéb működési célú kiadások </w:t>
      </w:r>
      <w:r w:rsidR="00226581">
        <w:rPr>
          <w:rFonts w:cs="Times New Roman"/>
          <w:sz w:val="22"/>
          <w:szCs w:val="22"/>
        </w:rPr>
        <w:t>21.477.130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226581">
        <w:rPr>
          <w:rFonts w:cs="Times New Roman"/>
          <w:sz w:val="22"/>
          <w:szCs w:val="22"/>
        </w:rPr>
        <w:t>20.515.294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eb)</w:t>
      </w:r>
      <w:r w:rsidRPr="00555B12">
        <w:rPr>
          <w:rFonts w:cs="Times New Roman"/>
          <w:sz w:val="22"/>
          <w:szCs w:val="22"/>
        </w:rPr>
        <w:tab/>
        <w:t xml:space="preserve">önként vállalt feladat </w:t>
      </w:r>
      <w:r w:rsidR="00B76D14" w:rsidRPr="00555B12">
        <w:rPr>
          <w:rFonts w:cs="Times New Roman"/>
          <w:sz w:val="22"/>
          <w:szCs w:val="22"/>
        </w:rPr>
        <w:t>961.836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ec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f)</w:t>
      </w:r>
      <w:r w:rsidRPr="00555B12">
        <w:rPr>
          <w:rFonts w:cs="Times New Roman"/>
          <w:sz w:val="22"/>
          <w:szCs w:val="22"/>
        </w:rPr>
        <w:tab/>
        <w:t>az e) pontban megállapított kiadáson belüli céltartalék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fa)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fc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g)</w:t>
      </w:r>
      <w:r w:rsidRPr="00555B12">
        <w:rPr>
          <w:rFonts w:cs="Times New Roman"/>
          <w:sz w:val="22"/>
          <w:szCs w:val="22"/>
        </w:rPr>
        <w:tab/>
        <w:t xml:space="preserve">az e) pontban megállapított kiadáson belüli általános tartalék </w:t>
      </w:r>
      <w:r w:rsidR="001E72F0">
        <w:rPr>
          <w:rFonts w:cs="Times New Roman"/>
          <w:sz w:val="22"/>
          <w:szCs w:val="22"/>
        </w:rPr>
        <w:t>8.445.680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1E72F0">
        <w:rPr>
          <w:rFonts w:cs="Times New Roman"/>
          <w:sz w:val="22"/>
          <w:szCs w:val="22"/>
        </w:rPr>
        <w:t>8.445.680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gc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Felhalmozási kiadások előirányzatai </w:t>
      </w:r>
      <w:r w:rsidR="00587DAE">
        <w:rPr>
          <w:rFonts w:cs="Times New Roman"/>
          <w:sz w:val="22"/>
          <w:szCs w:val="22"/>
        </w:rPr>
        <w:t>359.347.108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beruházások </w:t>
      </w:r>
      <w:r w:rsidR="001F39D7" w:rsidRPr="00555B12">
        <w:rPr>
          <w:rFonts w:cs="Times New Roman"/>
          <w:sz w:val="22"/>
          <w:szCs w:val="22"/>
        </w:rPr>
        <w:t>144.269.990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1F39D7" w:rsidRPr="00555B12">
        <w:rPr>
          <w:rFonts w:cs="Times New Roman"/>
          <w:sz w:val="22"/>
          <w:szCs w:val="22"/>
        </w:rPr>
        <w:t>144.269.990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felújítások </w:t>
      </w:r>
      <w:r w:rsidR="0035342D" w:rsidRPr="00555B12">
        <w:rPr>
          <w:rFonts w:cs="Times New Roman"/>
          <w:sz w:val="22"/>
          <w:szCs w:val="22"/>
        </w:rPr>
        <w:t>154.877.123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lastRenderedPageBreak/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F523D2" w:rsidRPr="00555B12">
        <w:rPr>
          <w:rFonts w:cs="Times New Roman"/>
          <w:sz w:val="22"/>
          <w:szCs w:val="22"/>
        </w:rPr>
        <w:t>154.877.123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 xml:space="preserve">egyéb felhalmozási célú kiadások </w:t>
      </w:r>
      <w:r w:rsidR="009227FF" w:rsidRPr="00555B12">
        <w:rPr>
          <w:rFonts w:cs="Times New Roman"/>
          <w:sz w:val="22"/>
          <w:szCs w:val="22"/>
        </w:rPr>
        <w:t>60.</w:t>
      </w:r>
      <w:r w:rsidR="00D211A0">
        <w:rPr>
          <w:rFonts w:cs="Times New Roman"/>
          <w:sz w:val="22"/>
          <w:szCs w:val="22"/>
        </w:rPr>
        <w:t>1</w:t>
      </w:r>
      <w:r w:rsidR="009227FF" w:rsidRPr="00555B12">
        <w:rPr>
          <w:rFonts w:cs="Times New Roman"/>
          <w:sz w:val="22"/>
          <w:szCs w:val="22"/>
        </w:rPr>
        <w:t>99.995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EB2444" w:rsidRPr="00555B12">
        <w:rPr>
          <w:rFonts w:cs="Times New Roman"/>
          <w:sz w:val="22"/>
          <w:szCs w:val="22"/>
        </w:rPr>
        <w:t>59.999.995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cb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önként vállalt feladat </w:t>
      </w:r>
      <w:r w:rsidR="00D211A0">
        <w:rPr>
          <w:rFonts w:cs="Times New Roman"/>
          <w:sz w:val="22"/>
          <w:szCs w:val="22"/>
        </w:rPr>
        <w:t>2</w:t>
      </w:r>
      <w:r w:rsidRPr="00555B12">
        <w:rPr>
          <w:rFonts w:cs="Times New Roman"/>
          <w:sz w:val="22"/>
          <w:szCs w:val="22"/>
        </w:rPr>
        <w:t>00.000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(3) Finanszírozási kiadások előirányzata </w:t>
      </w:r>
      <w:r w:rsidR="00854331">
        <w:rPr>
          <w:rFonts w:cs="Times New Roman"/>
          <w:sz w:val="22"/>
          <w:szCs w:val="22"/>
        </w:rPr>
        <w:t>8.273.112</w:t>
      </w:r>
      <w:r w:rsidRPr="00555B12">
        <w:rPr>
          <w:rFonts w:cs="Times New Roman"/>
          <w:sz w:val="22"/>
          <w:szCs w:val="22"/>
        </w:rPr>
        <w:t xml:space="preserve"> Ft, ebből belföldi finanszírozás kiadásai </w:t>
      </w:r>
      <w:r w:rsidR="00854331">
        <w:rPr>
          <w:rFonts w:cs="Times New Roman"/>
          <w:sz w:val="22"/>
          <w:szCs w:val="22"/>
        </w:rPr>
        <w:t>8.273.112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F956B8">
        <w:rPr>
          <w:rFonts w:cs="Times New Roman"/>
          <w:sz w:val="22"/>
          <w:szCs w:val="22"/>
        </w:rPr>
        <w:t>8.273.112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3736BF" w:rsidRPr="00555B12" w:rsidRDefault="002604F5" w:rsidP="00555B12">
      <w:pPr>
        <w:widowControl w:val="0"/>
        <w:spacing w:before="120" w:after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6</w:t>
      </w:r>
      <w:r w:rsidR="003736BF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3736BF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(1) Az önkormányzati beruházási kiadások összege </w:t>
      </w:r>
      <w:r w:rsidR="003736BF" w:rsidRPr="00555B12">
        <w:rPr>
          <w:rFonts w:cs="Times New Roman"/>
          <w:sz w:val="22"/>
          <w:szCs w:val="22"/>
        </w:rPr>
        <w:t>144.269.990</w:t>
      </w:r>
      <w:r w:rsidRPr="00555B12">
        <w:rPr>
          <w:rFonts w:cs="Times New Roman"/>
          <w:sz w:val="22"/>
          <w:szCs w:val="22"/>
        </w:rPr>
        <w:t xml:space="preserve"> Ft a 8. melléklet szerint</w:t>
      </w:r>
      <w:r w:rsidR="007B3C24" w:rsidRPr="00555B12">
        <w:rPr>
          <w:rFonts w:cs="Times New Roman"/>
          <w:sz w:val="22"/>
          <w:szCs w:val="22"/>
        </w:rPr>
        <w:t>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7B3C24" w:rsidRPr="00555B12">
        <w:rPr>
          <w:rFonts w:cs="Times New Roman"/>
          <w:sz w:val="22"/>
          <w:szCs w:val="22"/>
        </w:rPr>
        <w:t>144.269.990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(2) Az önkormányzati felújítási kiadások összege </w:t>
      </w:r>
      <w:r w:rsidR="007B3C24" w:rsidRPr="00555B12">
        <w:rPr>
          <w:rFonts w:cs="Times New Roman"/>
          <w:sz w:val="22"/>
          <w:szCs w:val="22"/>
        </w:rPr>
        <w:t>154.877.123</w:t>
      </w:r>
      <w:r w:rsidRPr="00555B12">
        <w:rPr>
          <w:rFonts w:cs="Times New Roman"/>
          <w:sz w:val="22"/>
          <w:szCs w:val="22"/>
        </w:rPr>
        <w:t xml:space="preserve"> a 8. melléklet szerint</w:t>
      </w:r>
      <w:r w:rsidR="007B3C24" w:rsidRPr="00555B12">
        <w:rPr>
          <w:rFonts w:cs="Times New Roman"/>
          <w:sz w:val="22"/>
          <w:szCs w:val="22"/>
        </w:rPr>
        <w:t>:</w:t>
      </w:r>
      <w:r w:rsidRPr="00555B12">
        <w:rPr>
          <w:rFonts w:cs="Times New Roman"/>
          <w:sz w:val="22"/>
          <w:szCs w:val="22"/>
        </w:rPr>
        <w:t xml:space="preserve"> 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5C06A1" w:rsidRPr="00555B12">
        <w:rPr>
          <w:rFonts w:cs="Times New Roman"/>
          <w:sz w:val="22"/>
          <w:szCs w:val="22"/>
        </w:rPr>
        <w:t>154.877.123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c)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9D3D00" w:rsidRPr="00555B12" w:rsidRDefault="002604F5" w:rsidP="002604F5">
      <w:pPr>
        <w:widowControl w:val="0"/>
        <w:spacing w:before="120"/>
        <w:jc w:val="center"/>
        <w:rPr>
          <w:rFonts w:cs="Times New Roman"/>
          <w:sz w:val="22"/>
          <w:szCs w:val="22"/>
        </w:rPr>
      </w:pPr>
      <w:r w:rsidRPr="00555B12">
        <w:rPr>
          <w:rFonts w:cs="Times New Roman"/>
          <w:b/>
          <w:sz w:val="22"/>
          <w:szCs w:val="22"/>
        </w:rPr>
        <w:t>7</w:t>
      </w:r>
      <w:r w:rsidR="009D3D00" w:rsidRPr="00555B12">
        <w:rPr>
          <w:rFonts w:cs="Times New Roman"/>
          <w:b/>
          <w:sz w:val="22"/>
          <w:szCs w:val="22"/>
        </w:rPr>
        <w:t>. §</w:t>
      </w:r>
    </w:p>
    <w:p w:rsidR="00C319C4" w:rsidRPr="00555B12" w:rsidRDefault="00930B64" w:rsidP="00555B12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sz w:val="22"/>
          <w:szCs w:val="22"/>
        </w:rPr>
        <w:t xml:space="preserve">A tartalékok összege a </w:t>
      </w:r>
      <w:r w:rsidR="009D3D00" w:rsidRPr="00555B12">
        <w:rPr>
          <w:rFonts w:cs="Times New Roman"/>
          <w:sz w:val="22"/>
          <w:szCs w:val="22"/>
        </w:rPr>
        <w:t>10</w:t>
      </w:r>
      <w:r w:rsidRPr="00555B12">
        <w:rPr>
          <w:rFonts w:cs="Times New Roman"/>
          <w:sz w:val="22"/>
          <w:szCs w:val="22"/>
        </w:rPr>
        <w:t xml:space="preserve">. melléklet szerint </w:t>
      </w:r>
      <w:r w:rsidR="00FE5086">
        <w:rPr>
          <w:rFonts w:cs="Times New Roman"/>
          <w:sz w:val="22"/>
          <w:szCs w:val="22"/>
        </w:rPr>
        <w:t>8.445.680</w:t>
      </w:r>
      <w:r w:rsidRPr="00555B12">
        <w:rPr>
          <w:rFonts w:cs="Times New Roman"/>
          <w:sz w:val="22"/>
          <w:szCs w:val="22"/>
        </w:rPr>
        <w:t xml:space="preserve"> Ft, ebből: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a)</w:t>
      </w:r>
      <w:r w:rsidRPr="00555B12">
        <w:rPr>
          <w:rFonts w:cs="Times New Roman"/>
          <w:sz w:val="22"/>
          <w:szCs w:val="22"/>
        </w:rPr>
        <w:tab/>
        <w:t>Céltartalékok 0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kötelező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ab)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ac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</w:p>
    <w:p w:rsidR="00C319C4" w:rsidRPr="00555B12" w:rsidRDefault="00930B64" w:rsidP="00B006AB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555B12">
        <w:rPr>
          <w:rFonts w:cs="Times New Roman"/>
          <w:i/>
          <w:iCs/>
          <w:sz w:val="22"/>
          <w:szCs w:val="22"/>
        </w:rPr>
        <w:t>b)</w:t>
      </w:r>
      <w:r w:rsidRPr="00555B12">
        <w:rPr>
          <w:rFonts w:cs="Times New Roman"/>
          <w:sz w:val="22"/>
          <w:szCs w:val="22"/>
        </w:rPr>
        <w:tab/>
        <w:t xml:space="preserve">Általános tartalék </w:t>
      </w:r>
      <w:r w:rsidR="00FE5086">
        <w:rPr>
          <w:rFonts w:cs="Times New Roman"/>
          <w:sz w:val="22"/>
          <w:szCs w:val="22"/>
        </w:rPr>
        <w:t>8.445.680</w:t>
      </w:r>
      <w:r w:rsidRPr="00555B12">
        <w:rPr>
          <w:rFonts w:cs="Times New Roman"/>
          <w:sz w:val="22"/>
          <w:szCs w:val="22"/>
        </w:rPr>
        <w:t xml:space="preserve"> Ft: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ba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 xml:space="preserve">kötelező feladat </w:t>
      </w:r>
      <w:r w:rsidR="00FE5086">
        <w:rPr>
          <w:rFonts w:cs="Times New Roman"/>
          <w:sz w:val="22"/>
          <w:szCs w:val="22"/>
        </w:rPr>
        <w:t>8.445.680</w:t>
      </w:r>
      <w:r w:rsidRPr="00555B12">
        <w:rPr>
          <w:rFonts w:cs="Times New Roman"/>
          <w:sz w:val="22"/>
          <w:szCs w:val="22"/>
        </w:rPr>
        <w:t xml:space="preserve">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bb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önként vállalt feladat 0 Ft</w:t>
      </w:r>
    </w:p>
    <w:p w:rsidR="00C319C4" w:rsidRPr="00555B12" w:rsidRDefault="00930B64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555B12">
        <w:rPr>
          <w:rFonts w:cs="Times New Roman"/>
          <w:i/>
          <w:iCs/>
          <w:sz w:val="22"/>
          <w:szCs w:val="22"/>
        </w:rPr>
        <w:t>bc</w:t>
      </w:r>
      <w:proofErr w:type="spellEnd"/>
      <w:r w:rsidRPr="00555B12">
        <w:rPr>
          <w:rFonts w:cs="Times New Roman"/>
          <w:i/>
          <w:iCs/>
          <w:sz w:val="22"/>
          <w:szCs w:val="22"/>
        </w:rPr>
        <w:t>)</w:t>
      </w:r>
      <w:r w:rsidRPr="00555B12">
        <w:rPr>
          <w:rFonts w:cs="Times New Roman"/>
          <w:sz w:val="22"/>
          <w:szCs w:val="22"/>
        </w:rPr>
        <w:tab/>
        <w:t>állami feladat 0 Ft</w:t>
      </w:r>
      <w:r w:rsidR="00555B12" w:rsidRPr="00555B12">
        <w:rPr>
          <w:rFonts w:cs="Times New Roman"/>
          <w:sz w:val="22"/>
          <w:szCs w:val="22"/>
        </w:rPr>
        <w:t>”</w:t>
      </w:r>
    </w:p>
    <w:p w:rsidR="00EC7362" w:rsidRPr="00555B12" w:rsidRDefault="00EC7362" w:rsidP="00EC7362">
      <w:pPr>
        <w:spacing w:after="240"/>
        <w:jc w:val="center"/>
        <w:rPr>
          <w:b/>
        </w:rPr>
      </w:pPr>
      <w:r w:rsidRPr="00555B12">
        <w:rPr>
          <w:b/>
          <w:iCs/>
        </w:rPr>
        <w:t>2. §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(1) </w:t>
      </w:r>
      <w:r w:rsidRPr="001060AA">
        <w:rPr>
          <w:rFonts w:cs="FreeSans"/>
          <w:szCs w:val="24"/>
        </w:rPr>
        <w:t xml:space="preserve">A </w:t>
      </w:r>
      <w:r w:rsidR="00C4723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1. melléklete</w:t>
      </w:r>
      <w:r w:rsidRPr="001060AA">
        <w:rPr>
          <w:szCs w:val="24"/>
        </w:rPr>
        <w:t xml:space="preserve"> helyébe az </w:t>
      </w:r>
      <w:r w:rsidRPr="001060AA">
        <w:rPr>
          <w:i/>
          <w:szCs w:val="24"/>
        </w:rPr>
        <w:t>1.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(2) </w:t>
      </w:r>
      <w:r w:rsidR="003B08D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2.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2.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(3) </w:t>
      </w:r>
      <w:r w:rsidR="003B08D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3.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3.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(4) </w:t>
      </w:r>
      <w:r w:rsidR="003B08D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4.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4.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(5) </w:t>
      </w:r>
      <w:r w:rsidR="003B08D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5. melléklete</w:t>
      </w:r>
      <w:r w:rsidRPr="001060AA">
        <w:rPr>
          <w:szCs w:val="24"/>
        </w:rPr>
        <w:t xml:space="preserve"> helyébe az </w:t>
      </w:r>
      <w:r w:rsidRPr="001060AA">
        <w:rPr>
          <w:i/>
          <w:szCs w:val="24"/>
        </w:rPr>
        <w:t>5.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(6) </w:t>
      </w:r>
      <w:r w:rsidR="003B08D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6.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6.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(7) </w:t>
      </w:r>
      <w:r w:rsidR="003B08D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7.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7.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t xml:space="preserve">(8) </w:t>
      </w:r>
      <w:r w:rsidR="003B08D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8.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8.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spacing w:before="120"/>
        <w:ind w:left="0"/>
        <w:rPr>
          <w:szCs w:val="24"/>
        </w:rPr>
      </w:pPr>
      <w:r w:rsidRPr="001060AA">
        <w:rPr>
          <w:szCs w:val="24"/>
        </w:rPr>
        <w:lastRenderedPageBreak/>
        <w:t xml:space="preserve">(9) </w:t>
      </w:r>
      <w:r w:rsidR="003B08D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9.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9. melléklet</w:t>
      </w:r>
      <w:r w:rsidRPr="001060AA">
        <w:rPr>
          <w:szCs w:val="24"/>
        </w:rPr>
        <w:t xml:space="preserve"> lép.</w:t>
      </w:r>
    </w:p>
    <w:p w:rsidR="00EC7362" w:rsidRPr="001060AA" w:rsidRDefault="00EC7362" w:rsidP="00EC7362">
      <w:pPr>
        <w:pStyle w:val="Szvegtrzsbehzssal"/>
        <w:widowControl w:val="0"/>
        <w:ind w:left="0"/>
        <w:rPr>
          <w:szCs w:val="24"/>
        </w:rPr>
      </w:pPr>
      <w:r w:rsidRPr="001060AA">
        <w:rPr>
          <w:szCs w:val="24"/>
        </w:rPr>
        <w:t xml:space="preserve">(10) </w:t>
      </w:r>
      <w:r w:rsidR="003B08D7" w:rsidRPr="001060AA">
        <w:rPr>
          <w:szCs w:val="24"/>
        </w:rPr>
        <w:t xml:space="preserve">Kőröstetétlen Község Önkormányzatnak 2022. évi költségvetéséről szóló 2/2022. (II. 17.) önkormányzati rendelet </w:t>
      </w:r>
      <w:r w:rsidRPr="001060AA">
        <w:rPr>
          <w:i/>
          <w:szCs w:val="24"/>
        </w:rPr>
        <w:t>10. melléklete</w:t>
      </w:r>
      <w:r w:rsidRPr="001060AA">
        <w:rPr>
          <w:szCs w:val="24"/>
        </w:rPr>
        <w:t xml:space="preserve"> helyébe a </w:t>
      </w:r>
      <w:r w:rsidRPr="001060AA">
        <w:rPr>
          <w:i/>
          <w:szCs w:val="24"/>
        </w:rPr>
        <w:t>10. melléklet</w:t>
      </w:r>
      <w:r w:rsidRPr="001060AA">
        <w:rPr>
          <w:szCs w:val="24"/>
        </w:rPr>
        <w:t xml:space="preserve"> lép.</w:t>
      </w:r>
    </w:p>
    <w:p w:rsidR="00A96A66" w:rsidRPr="00555B12" w:rsidRDefault="00A96A66" w:rsidP="00816CFD">
      <w:pPr>
        <w:widowControl w:val="0"/>
        <w:spacing w:before="120" w:after="120"/>
        <w:jc w:val="center"/>
        <w:rPr>
          <w:b/>
          <w:bCs/>
        </w:rPr>
      </w:pPr>
      <w:r w:rsidRPr="00555B12">
        <w:rPr>
          <w:b/>
          <w:bCs/>
        </w:rPr>
        <w:t>3.</w:t>
      </w:r>
      <w:r w:rsidR="007316D7" w:rsidRPr="00555B12">
        <w:rPr>
          <w:b/>
          <w:bCs/>
        </w:rPr>
        <w:t xml:space="preserve"> §</w:t>
      </w:r>
    </w:p>
    <w:p w:rsidR="007316D7" w:rsidRPr="00555B12" w:rsidRDefault="007316D7" w:rsidP="007316D7">
      <w:pPr>
        <w:widowControl w:val="0"/>
        <w:spacing w:before="120" w:after="120"/>
        <w:jc w:val="both"/>
      </w:pPr>
      <w:r w:rsidRPr="00555B12">
        <w:t>Ez a rendelet 202</w:t>
      </w:r>
      <w:r w:rsidR="009429FF">
        <w:t>3</w:t>
      </w:r>
      <w:r w:rsidRPr="00555B12">
        <w:t xml:space="preserve">. </w:t>
      </w:r>
      <w:r w:rsidR="009429FF">
        <w:t xml:space="preserve">május </w:t>
      </w:r>
      <w:r w:rsidR="00F95364">
        <w:t>..</w:t>
      </w:r>
      <w:r w:rsidR="009429FF">
        <w:t>.</w:t>
      </w:r>
      <w:r w:rsidR="00912C57" w:rsidRPr="00555B12">
        <w:t>-</w:t>
      </w:r>
      <w:r w:rsidR="009429FF">
        <w:t>á</w:t>
      </w:r>
      <w:r w:rsidRPr="00555B12">
        <w:t>n lép hatályba</w:t>
      </w:r>
      <w:r w:rsidR="00816CFD" w:rsidRPr="00555B12">
        <w:t>.</w:t>
      </w:r>
    </w:p>
    <w:p w:rsidR="00852E48" w:rsidRDefault="00852E48" w:rsidP="00671BCA">
      <w:pPr>
        <w:tabs>
          <w:tab w:val="left" w:pos="7854"/>
        </w:tabs>
        <w:suppressAutoHyphens w:val="0"/>
        <w:rPr>
          <w:rFonts w:eastAsia="Times New Roman" w:cs="Times New Roman"/>
          <w:kern w:val="0"/>
          <w:lang w:eastAsia="hu-HU" w:bidi="ar-SA"/>
        </w:rPr>
      </w:pPr>
    </w:p>
    <w:p w:rsidR="00671BCA" w:rsidRPr="00863316" w:rsidRDefault="00671BCA" w:rsidP="00555B12">
      <w:pPr>
        <w:tabs>
          <w:tab w:val="left" w:pos="7655"/>
        </w:tabs>
        <w:suppressAutoHyphens w:val="0"/>
        <w:rPr>
          <w:rFonts w:eastAsia="Times New Roman" w:cs="Times New Roman"/>
          <w:kern w:val="0"/>
          <w:lang w:eastAsia="hu-HU" w:bidi="ar-SA"/>
        </w:rPr>
      </w:pPr>
      <w:r w:rsidRPr="00863316">
        <w:rPr>
          <w:rFonts w:eastAsia="Times New Roman" w:cs="Times New Roman"/>
          <w:kern w:val="0"/>
          <w:lang w:eastAsia="hu-HU" w:bidi="ar-SA"/>
        </w:rPr>
        <w:t>Dr. Diósgyőri Gitta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  <w:r w:rsidRPr="00863316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>Pásztor Roland</w:t>
      </w:r>
      <w:r w:rsidR="00555B12">
        <w:rPr>
          <w:rFonts w:eastAsia="Times New Roman" w:cs="Times New Roman"/>
          <w:kern w:val="0"/>
          <w:lang w:eastAsia="hu-HU" w:bidi="ar-SA"/>
        </w:rPr>
        <w:t xml:space="preserve"> s. k.</w:t>
      </w:r>
    </w:p>
    <w:p w:rsidR="00852E48" w:rsidRPr="00852E48" w:rsidRDefault="00671BCA" w:rsidP="00555B12">
      <w:pPr>
        <w:tabs>
          <w:tab w:val="left" w:pos="7797"/>
        </w:tabs>
        <w:suppressAutoHyphens w:val="0"/>
      </w:pPr>
      <w:r w:rsidRPr="00863316">
        <w:rPr>
          <w:rFonts w:eastAsia="Times New Roman" w:cs="Times New Roman"/>
          <w:kern w:val="0"/>
          <w:lang w:eastAsia="hu-HU" w:bidi="ar-SA"/>
        </w:rPr>
        <w:t>címzetes főjegyző</w:t>
      </w:r>
      <w:proofErr w:type="gramStart"/>
      <w:r w:rsidR="00555B12">
        <w:rPr>
          <w:rFonts w:eastAsia="Times New Roman" w:cs="Times New Roman"/>
          <w:kern w:val="0"/>
          <w:lang w:eastAsia="hu-HU" w:bidi="ar-SA"/>
        </w:rPr>
        <w:tab/>
      </w:r>
      <w:r w:rsidR="00615194">
        <w:rPr>
          <w:rFonts w:eastAsia="Times New Roman" w:cs="Times New Roman"/>
          <w:kern w:val="0"/>
          <w:lang w:eastAsia="hu-HU" w:bidi="ar-SA"/>
        </w:rPr>
        <w:t xml:space="preserve">  </w:t>
      </w:r>
      <w:r w:rsidRPr="00863316">
        <w:rPr>
          <w:rFonts w:eastAsia="Times New Roman" w:cs="Times New Roman"/>
          <w:kern w:val="0"/>
          <w:lang w:eastAsia="hu-HU" w:bidi="ar-SA"/>
        </w:rPr>
        <w:t>polgármester</w:t>
      </w:r>
      <w:proofErr w:type="gramEnd"/>
    </w:p>
    <w:sectPr w:rsidR="00852E48" w:rsidRPr="00852E48" w:rsidSect="00B006AB"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791" w:rsidRDefault="00367791">
      <w:r>
        <w:separator/>
      </w:r>
    </w:p>
  </w:endnote>
  <w:endnote w:type="continuationSeparator" w:id="0">
    <w:p w:rsidR="00367791" w:rsidRDefault="00367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9C4" w:rsidRPr="00555B12" w:rsidRDefault="00930B64" w:rsidP="00555B12">
    <w:pPr>
      <w:pStyle w:val="llb"/>
      <w:jc w:val="right"/>
      <w:rPr>
        <w:sz w:val="20"/>
        <w:szCs w:val="20"/>
      </w:rPr>
    </w:pPr>
    <w:r w:rsidRPr="00555B12">
      <w:rPr>
        <w:sz w:val="20"/>
        <w:szCs w:val="20"/>
      </w:rPr>
      <w:fldChar w:fldCharType="begin"/>
    </w:r>
    <w:r w:rsidRPr="00555B12">
      <w:rPr>
        <w:sz w:val="20"/>
        <w:szCs w:val="20"/>
      </w:rPr>
      <w:instrText>PAGE</w:instrText>
    </w:r>
    <w:r w:rsidRPr="00555B12">
      <w:rPr>
        <w:sz w:val="20"/>
        <w:szCs w:val="20"/>
      </w:rPr>
      <w:fldChar w:fldCharType="separate"/>
    </w:r>
    <w:r w:rsidR="001060AA">
      <w:rPr>
        <w:noProof/>
        <w:sz w:val="20"/>
        <w:szCs w:val="20"/>
      </w:rPr>
      <w:t>4</w:t>
    </w:r>
    <w:r w:rsidRPr="00555B12">
      <w:rPr>
        <w:sz w:val="20"/>
        <w:szCs w:val="20"/>
      </w:rPr>
      <w:fldChar w:fldCharType="end"/>
    </w:r>
    <w:r w:rsidR="00555B12" w:rsidRPr="00555B12">
      <w:rPr>
        <w:sz w:val="20"/>
        <w:szCs w:val="20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791" w:rsidRDefault="00367791">
      <w:r>
        <w:separator/>
      </w:r>
    </w:p>
  </w:footnote>
  <w:footnote w:type="continuationSeparator" w:id="0">
    <w:p w:rsidR="00367791" w:rsidRDefault="00367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75E24"/>
    <w:multiLevelType w:val="multilevel"/>
    <w:tmpl w:val="BB44CF6E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03425DD"/>
    <w:multiLevelType w:val="multilevel"/>
    <w:tmpl w:val="97E4938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20EB133F"/>
    <w:multiLevelType w:val="multilevel"/>
    <w:tmpl w:val="1AF0B2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C753748"/>
    <w:multiLevelType w:val="multilevel"/>
    <w:tmpl w:val="13143D9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60DC349E"/>
    <w:multiLevelType w:val="multilevel"/>
    <w:tmpl w:val="89E8351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79F91CC8"/>
    <w:multiLevelType w:val="multilevel"/>
    <w:tmpl w:val="9E8A91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9C4"/>
    <w:rsid w:val="00044E91"/>
    <w:rsid w:val="00084E39"/>
    <w:rsid w:val="000B0759"/>
    <w:rsid w:val="001060AA"/>
    <w:rsid w:val="001201BB"/>
    <w:rsid w:val="00126522"/>
    <w:rsid w:val="001A3D8E"/>
    <w:rsid w:val="001B267E"/>
    <w:rsid w:val="001C1D3F"/>
    <w:rsid w:val="001E72F0"/>
    <w:rsid w:val="001F39D7"/>
    <w:rsid w:val="0020215A"/>
    <w:rsid w:val="00226581"/>
    <w:rsid w:val="002604F5"/>
    <w:rsid w:val="002C46AE"/>
    <w:rsid w:val="002C65D7"/>
    <w:rsid w:val="00345F46"/>
    <w:rsid w:val="0035166E"/>
    <w:rsid w:val="0035342D"/>
    <w:rsid w:val="00362F91"/>
    <w:rsid w:val="00367791"/>
    <w:rsid w:val="003736BF"/>
    <w:rsid w:val="00395E05"/>
    <w:rsid w:val="003A55DF"/>
    <w:rsid w:val="003B08D7"/>
    <w:rsid w:val="004026A4"/>
    <w:rsid w:val="00413F23"/>
    <w:rsid w:val="0044592A"/>
    <w:rsid w:val="00447093"/>
    <w:rsid w:val="004602E6"/>
    <w:rsid w:val="0047633C"/>
    <w:rsid w:val="004A1E21"/>
    <w:rsid w:val="004C3640"/>
    <w:rsid w:val="004C7731"/>
    <w:rsid w:val="00504599"/>
    <w:rsid w:val="00543155"/>
    <w:rsid w:val="00555B12"/>
    <w:rsid w:val="00561003"/>
    <w:rsid w:val="00587DAE"/>
    <w:rsid w:val="005C06A1"/>
    <w:rsid w:val="00615194"/>
    <w:rsid w:val="00632855"/>
    <w:rsid w:val="00640974"/>
    <w:rsid w:val="00653D1B"/>
    <w:rsid w:val="00660775"/>
    <w:rsid w:val="00671BCA"/>
    <w:rsid w:val="006D5DD6"/>
    <w:rsid w:val="007316D7"/>
    <w:rsid w:val="007472F5"/>
    <w:rsid w:val="00755FE2"/>
    <w:rsid w:val="007B3C24"/>
    <w:rsid w:val="00816CFD"/>
    <w:rsid w:val="00846266"/>
    <w:rsid w:val="00852E48"/>
    <w:rsid w:val="00854331"/>
    <w:rsid w:val="008776C6"/>
    <w:rsid w:val="00912C57"/>
    <w:rsid w:val="009227FF"/>
    <w:rsid w:val="00927722"/>
    <w:rsid w:val="00930B64"/>
    <w:rsid w:val="009375FE"/>
    <w:rsid w:val="009429FF"/>
    <w:rsid w:val="009436F5"/>
    <w:rsid w:val="00981E21"/>
    <w:rsid w:val="00984486"/>
    <w:rsid w:val="00994481"/>
    <w:rsid w:val="009D3D00"/>
    <w:rsid w:val="00A96A66"/>
    <w:rsid w:val="00AA5F53"/>
    <w:rsid w:val="00AA630F"/>
    <w:rsid w:val="00AF2484"/>
    <w:rsid w:val="00B006AB"/>
    <w:rsid w:val="00B1793A"/>
    <w:rsid w:val="00B302C8"/>
    <w:rsid w:val="00B76D14"/>
    <w:rsid w:val="00B85492"/>
    <w:rsid w:val="00BC5EE2"/>
    <w:rsid w:val="00BE2E78"/>
    <w:rsid w:val="00BE32EF"/>
    <w:rsid w:val="00C01279"/>
    <w:rsid w:val="00C319C4"/>
    <w:rsid w:val="00C3558F"/>
    <w:rsid w:val="00C47237"/>
    <w:rsid w:val="00C50775"/>
    <w:rsid w:val="00C51BA4"/>
    <w:rsid w:val="00C53229"/>
    <w:rsid w:val="00CE397A"/>
    <w:rsid w:val="00D211A0"/>
    <w:rsid w:val="00D25F23"/>
    <w:rsid w:val="00D47326"/>
    <w:rsid w:val="00DC455B"/>
    <w:rsid w:val="00DC4AEA"/>
    <w:rsid w:val="00DC5BBE"/>
    <w:rsid w:val="00DC7686"/>
    <w:rsid w:val="00DE031D"/>
    <w:rsid w:val="00E76E58"/>
    <w:rsid w:val="00E91BC8"/>
    <w:rsid w:val="00EB2444"/>
    <w:rsid w:val="00EC7362"/>
    <w:rsid w:val="00EF5F24"/>
    <w:rsid w:val="00F00A5E"/>
    <w:rsid w:val="00F409D6"/>
    <w:rsid w:val="00F523D2"/>
    <w:rsid w:val="00F95364"/>
    <w:rsid w:val="00F956B8"/>
    <w:rsid w:val="00FA0FE6"/>
    <w:rsid w:val="00FE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EF7A"/>
  <w15:docId w15:val="{CD872289-BFFD-4D07-AE16-BB65F9A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671BC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671BCA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E5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E58"/>
    <w:rPr>
      <w:rFonts w:ascii="Segoe UI" w:hAnsi="Segoe UI" w:cs="Mangal"/>
      <w:sz w:val="18"/>
      <w:szCs w:val="16"/>
      <w:lang w:val="hu-HU"/>
    </w:rPr>
  </w:style>
  <w:style w:type="paragraph" w:customStyle="1" w:styleId="CharChar1">
    <w:name w:val="Char Char1"/>
    <w:basedOn w:val="Norml"/>
    <w:rsid w:val="00362F91"/>
    <w:pPr>
      <w:suppressAutoHyphens w:val="0"/>
      <w:spacing w:after="160" w:line="240" w:lineRule="exact"/>
    </w:pPr>
    <w:rPr>
      <w:rFonts w:ascii="Univers" w:eastAsia="MS Mincho" w:hAnsi="Univers" w:cs="Times New Roman"/>
      <w:i/>
      <w:kern w:val="0"/>
      <w:lang w:val="en-US" w:eastAsia="en-US" w:bidi="ar-SA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316D7"/>
    <w:pPr>
      <w:spacing w:after="120"/>
      <w:ind w:left="283"/>
    </w:pPr>
    <w:rPr>
      <w:rFonts w:cs="Mangal"/>
      <w:szCs w:val="21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316D7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6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25288-236F-46B2-A6AD-2248DEF8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922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Gyenge Ilona</cp:lastModifiedBy>
  <cp:revision>116</cp:revision>
  <cp:lastPrinted>2022-02-17T08:50:00Z</cp:lastPrinted>
  <dcterms:created xsi:type="dcterms:W3CDTF">2022-02-17T08:54:00Z</dcterms:created>
  <dcterms:modified xsi:type="dcterms:W3CDTF">2023-05-18T14:02:00Z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